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5E63" w14:textId="38807769" w:rsidR="00AF556E" w:rsidRPr="00E57B86" w:rsidRDefault="00CB72D5">
      <w:pPr>
        <w:jc w:val="left"/>
        <w:rPr>
          <w:sz w:val="22"/>
          <w:szCs w:val="22"/>
        </w:rPr>
      </w:pPr>
      <w:r w:rsidRPr="00E57B86">
        <w:rPr>
          <w:sz w:val="22"/>
          <w:szCs w:val="22"/>
        </w:rPr>
        <w:t>Service Informatique et Réseaux</w:t>
      </w:r>
      <w:r w:rsidRPr="00E57B86">
        <w:rPr>
          <w:sz w:val="22"/>
          <w:szCs w:val="22"/>
        </w:rPr>
        <w:br/>
        <w:t xml:space="preserve">Tél. : </w:t>
      </w:r>
      <w:r w:rsidR="00D438EA" w:rsidRPr="00E57B86">
        <w:rPr>
          <w:sz w:val="22"/>
          <w:szCs w:val="22"/>
        </w:rPr>
        <w:t>04 42 93 80 65</w:t>
      </w:r>
    </w:p>
    <w:p w14:paraId="2577F341" w14:textId="77777777" w:rsidR="00AF556E" w:rsidRDefault="00CB72D5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Mél. : </w:t>
      </w:r>
      <w:r w:rsidR="00D438EA">
        <w:rPr>
          <w:sz w:val="18"/>
          <w:szCs w:val="18"/>
        </w:rPr>
        <w:t>service.informatique</w:t>
      </w:r>
      <w:r>
        <w:rPr>
          <w:sz w:val="18"/>
          <w:szCs w:val="18"/>
        </w:rPr>
        <w:t>@creps-paca.sports.gouv.fr</w:t>
      </w:r>
    </w:p>
    <w:p w14:paraId="05BBBEB0" w14:textId="77777777" w:rsidR="00AF556E" w:rsidRDefault="00CB7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>
        <w:t>Périmètre :</w:t>
      </w:r>
    </w:p>
    <w:p w14:paraId="0E8F10A6" w14:textId="77777777" w:rsidR="00AF556E" w:rsidRDefault="00CB7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b/>
        </w:rPr>
      </w:pPr>
      <w:r>
        <w:rPr>
          <w:b/>
        </w:rPr>
        <w:t>Maintien des Authentifications au CREPS Provence Alpes Côte d’Azur</w:t>
      </w:r>
    </w:p>
    <w:p w14:paraId="217E7850" w14:textId="77777777" w:rsidR="00AF556E" w:rsidRDefault="00AF556E">
      <w:pPr>
        <w:spacing w:before="0" w:after="0"/>
        <w:rPr>
          <w:b/>
        </w:rPr>
      </w:pPr>
    </w:p>
    <w:p w14:paraId="0BDA5DE5" w14:textId="620D69F3" w:rsidR="00AF556E" w:rsidRDefault="00CB72D5">
      <w:pPr>
        <w:spacing w:before="0" w:after="0"/>
        <w:rPr>
          <w:b/>
        </w:rPr>
      </w:pPr>
      <w:r>
        <w:rPr>
          <w:b/>
        </w:rPr>
        <w:t xml:space="preserve">Compte nominatif délivré </w:t>
      </w:r>
      <w:r w:rsidR="00E57B86">
        <w:rPr>
          <w:b/>
        </w:rPr>
        <w:t xml:space="preserve">à </w:t>
      </w:r>
      <w:r w:rsidR="00E57B86">
        <w:t>modifier</w:t>
      </w:r>
      <w:r>
        <w:t xml:space="preserve"> à la date de départ, </w:t>
      </w:r>
      <w:r w:rsidR="00E57B86">
        <w:t xml:space="preserve">à </w:t>
      </w:r>
      <w:r>
        <w:t>notifie</w:t>
      </w:r>
      <w:r w:rsidR="00E57B86">
        <w:t>r</w:t>
      </w:r>
      <w:r>
        <w:t xml:space="preserve"> a</w:t>
      </w:r>
      <w:r w:rsidR="00E57B86">
        <w:t>u</w:t>
      </w:r>
      <w:r>
        <w:t xml:space="preserve"> SRH</w:t>
      </w:r>
    </w:p>
    <w:p w14:paraId="5350E2F2" w14:textId="77777777" w:rsidR="00AF556E" w:rsidRDefault="00AF556E">
      <w:pPr>
        <w:spacing w:before="0" w:after="0"/>
        <w:rPr>
          <w:b/>
        </w:rPr>
      </w:pPr>
    </w:p>
    <w:tbl>
      <w:tblPr>
        <w:tblStyle w:val="Grilledutableau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64"/>
        <w:gridCol w:w="3284"/>
        <w:gridCol w:w="3118"/>
        <w:gridCol w:w="108"/>
        <w:gridCol w:w="3153"/>
      </w:tblGrid>
      <w:tr w:rsidR="00AF556E" w14:paraId="5CE029BE" w14:textId="77777777" w:rsidTr="00B6486B">
        <w:tc>
          <w:tcPr>
            <w:tcW w:w="5364" w:type="dxa"/>
            <w:shd w:val="clear" w:color="auto" w:fill="F2F2F2" w:themeFill="background1" w:themeFillShade="F2"/>
          </w:tcPr>
          <w:p w14:paraId="611F4610" w14:textId="77777777" w:rsidR="00AF556E" w:rsidRDefault="00CB72D5">
            <w:pPr>
              <w:spacing w:before="0"/>
            </w:pPr>
            <w:r w:rsidRPr="00D65EB1">
              <w:rPr>
                <w:b/>
              </w:rPr>
              <w:t xml:space="preserve">Type </w:t>
            </w:r>
            <w:proofErr w:type="gramStart"/>
            <w:r w:rsidRPr="00D65EB1">
              <w:rPr>
                <w:b/>
              </w:rPr>
              <w:t>d’accè</w:t>
            </w:r>
            <w:r w:rsidRPr="00D65EB1">
              <w:t>s</w:t>
            </w:r>
            <w:r>
              <w:t>:</w:t>
            </w:r>
            <w:proofErr w:type="gramEnd"/>
            <w:r>
              <w:t xml:space="preserve"> </w:t>
            </w:r>
            <w:r w:rsidRPr="00E57B86">
              <w:t>à la date de départ, notifiée par le SRH</w:t>
            </w:r>
          </w:p>
        </w:tc>
        <w:tc>
          <w:tcPr>
            <w:tcW w:w="3284" w:type="dxa"/>
            <w:shd w:val="clear" w:color="auto" w:fill="F2F2F2" w:themeFill="background1" w:themeFillShade="F2"/>
          </w:tcPr>
          <w:p w14:paraId="07CFC016" w14:textId="77777777" w:rsidR="00AF556E" w:rsidRDefault="00CB72D5">
            <w:pPr>
              <w:spacing w:before="0"/>
            </w:pPr>
            <w:r>
              <w:t>Agent</w:t>
            </w:r>
          </w:p>
        </w:tc>
        <w:tc>
          <w:tcPr>
            <w:tcW w:w="3226" w:type="dxa"/>
            <w:gridSpan w:val="2"/>
            <w:shd w:val="clear" w:color="auto" w:fill="F2F2F2" w:themeFill="background1" w:themeFillShade="F2"/>
          </w:tcPr>
          <w:p w14:paraId="4808D187" w14:textId="77777777" w:rsidR="00AF556E" w:rsidRDefault="00CB72D5">
            <w:pPr>
              <w:spacing w:before="0"/>
            </w:pPr>
            <w:r>
              <w:t>Cadre intermédiaire</w:t>
            </w:r>
          </w:p>
        </w:tc>
        <w:tc>
          <w:tcPr>
            <w:tcW w:w="3153" w:type="dxa"/>
            <w:shd w:val="clear" w:color="auto" w:fill="F2F2F2" w:themeFill="background1" w:themeFillShade="F2"/>
          </w:tcPr>
          <w:p w14:paraId="155AF11A" w14:textId="77777777" w:rsidR="00AF556E" w:rsidRDefault="00CB72D5">
            <w:pPr>
              <w:spacing w:before="0"/>
            </w:pPr>
            <w:r>
              <w:t>Membre du CODIR</w:t>
            </w:r>
          </w:p>
        </w:tc>
      </w:tr>
      <w:tr w:rsidR="00AF556E" w14:paraId="48202030" w14:textId="77777777">
        <w:tc>
          <w:tcPr>
            <w:tcW w:w="5364" w:type="dxa"/>
          </w:tcPr>
          <w:p w14:paraId="1EAE39D0" w14:textId="77777777" w:rsidR="00D65EB1" w:rsidRDefault="00CB72D5">
            <w:pPr>
              <w:spacing w:before="0"/>
            </w:pPr>
            <w:r>
              <w:t xml:space="preserve">Annuaire centralisé : AD </w:t>
            </w:r>
          </w:p>
          <w:p w14:paraId="1CECA799" w14:textId="77777777" w:rsidR="00AF556E" w:rsidRDefault="00CB72D5">
            <w:pPr>
              <w:spacing w:before="0"/>
            </w:pPr>
            <w:r>
              <w:t>(</w:t>
            </w:r>
            <w:proofErr w:type="gramStart"/>
            <w:r>
              <w:t>ouverture</w:t>
            </w:r>
            <w:proofErr w:type="gramEnd"/>
            <w:r>
              <w:t xml:space="preserve"> de la session sur poste)</w:t>
            </w:r>
          </w:p>
        </w:tc>
        <w:tc>
          <w:tcPr>
            <w:tcW w:w="9663" w:type="dxa"/>
            <w:gridSpan w:val="4"/>
          </w:tcPr>
          <w:p w14:paraId="3DE6538D" w14:textId="77777777" w:rsidR="00AF556E" w:rsidRDefault="00CB72D5">
            <w:pPr>
              <w:spacing w:before="0"/>
              <w:jc w:val="center"/>
            </w:pPr>
            <w:r>
              <w:t>Maintien 1 mois en état désactivé</w:t>
            </w:r>
          </w:p>
        </w:tc>
      </w:tr>
      <w:tr w:rsidR="00AF556E" w14:paraId="6102B528" w14:textId="77777777" w:rsidTr="00B6486B">
        <w:trPr>
          <w:trHeight w:val="594"/>
        </w:trPr>
        <w:tc>
          <w:tcPr>
            <w:tcW w:w="5364" w:type="dxa"/>
          </w:tcPr>
          <w:p w14:paraId="137FB4B8" w14:textId="77777777" w:rsidR="00AF556E" w:rsidRDefault="00CB72D5">
            <w:pPr>
              <w:spacing w:before="0"/>
            </w:pPr>
            <w:r>
              <w:t>Messagerie professionnelle</w:t>
            </w:r>
            <w:r w:rsidR="00113D92">
              <w:t xml:space="preserve"> CREPS PACA</w:t>
            </w:r>
          </w:p>
        </w:tc>
        <w:tc>
          <w:tcPr>
            <w:tcW w:w="3284" w:type="dxa"/>
          </w:tcPr>
          <w:p w14:paraId="2544C42C" w14:textId="77777777" w:rsidR="00AF556E" w:rsidRDefault="00CB72D5">
            <w:pPr>
              <w:spacing w:before="0"/>
            </w:pPr>
            <w:r>
              <w:t xml:space="preserve">Maintien </w:t>
            </w:r>
            <w:r w:rsidRPr="00D65EB1">
              <w:rPr>
                <w:b/>
              </w:rPr>
              <w:t>1</w:t>
            </w:r>
            <w:r w:rsidRPr="00D65EB1">
              <w:t xml:space="preserve"> </w:t>
            </w:r>
            <w:r>
              <w:t>mois puis effacement</w:t>
            </w:r>
            <w:r w:rsidR="00B6486B">
              <w:t>, retrait des listes</w:t>
            </w:r>
          </w:p>
        </w:tc>
        <w:tc>
          <w:tcPr>
            <w:tcW w:w="3118" w:type="dxa"/>
          </w:tcPr>
          <w:p w14:paraId="5A2690D8" w14:textId="77777777" w:rsidR="00AF556E" w:rsidRDefault="00CB72D5">
            <w:pPr>
              <w:spacing w:before="0"/>
            </w:pPr>
            <w:r>
              <w:t>Maintien</w:t>
            </w:r>
            <w:r>
              <w:rPr>
                <w:b/>
              </w:rPr>
              <w:t xml:space="preserve"> </w:t>
            </w:r>
            <w:r w:rsidRPr="00D65EB1">
              <w:rPr>
                <w:b/>
              </w:rPr>
              <w:t>2</w:t>
            </w:r>
            <w:r>
              <w:t xml:space="preserve"> mois puis effacement</w:t>
            </w:r>
            <w:r w:rsidR="00B6486B">
              <w:t>, retrait des listes</w:t>
            </w:r>
          </w:p>
        </w:tc>
        <w:tc>
          <w:tcPr>
            <w:tcW w:w="3261" w:type="dxa"/>
            <w:gridSpan w:val="2"/>
          </w:tcPr>
          <w:p w14:paraId="148F858A" w14:textId="77777777" w:rsidR="00AF556E" w:rsidRDefault="00CB72D5">
            <w:pPr>
              <w:spacing w:before="0"/>
            </w:pPr>
            <w:r>
              <w:t>Maintien</w:t>
            </w:r>
            <w:r>
              <w:rPr>
                <w:b/>
                <w:color w:val="00B050"/>
              </w:rPr>
              <w:t xml:space="preserve"> </w:t>
            </w:r>
            <w:r w:rsidRPr="00D65EB1">
              <w:rPr>
                <w:b/>
              </w:rPr>
              <w:t>3</w:t>
            </w:r>
            <w:r w:rsidR="00D65EB1">
              <w:t xml:space="preserve"> mois puis effacement**</w:t>
            </w:r>
            <w:r w:rsidR="00B6486B">
              <w:t>, retrait des listes</w:t>
            </w:r>
          </w:p>
        </w:tc>
      </w:tr>
      <w:tr w:rsidR="00AF556E" w14:paraId="4D7B3F8A" w14:textId="77777777">
        <w:tc>
          <w:tcPr>
            <w:tcW w:w="5364" w:type="dxa"/>
          </w:tcPr>
          <w:p w14:paraId="3FEC97F2" w14:textId="77777777" w:rsidR="00AF556E" w:rsidRDefault="00CB72D5">
            <w:pPr>
              <w:spacing w:before="0"/>
            </w:pPr>
            <w:r>
              <w:t>Applicatif métier en mode Saas ou internalisé</w:t>
            </w:r>
          </w:p>
        </w:tc>
        <w:tc>
          <w:tcPr>
            <w:tcW w:w="9663" w:type="dxa"/>
            <w:gridSpan w:val="4"/>
          </w:tcPr>
          <w:p w14:paraId="728E05A3" w14:textId="77777777" w:rsidR="00AF556E" w:rsidRDefault="00CB72D5">
            <w:pPr>
              <w:spacing w:before="0"/>
            </w:pPr>
            <w:r>
              <w:t>Clôture immédiate avec renommage ou réaffectation</w:t>
            </w:r>
          </w:p>
        </w:tc>
      </w:tr>
      <w:tr w:rsidR="00AF556E" w14:paraId="268F9284" w14:textId="77777777">
        <w:tc>
          <w:tcPr>
            <w:tcW w:w="5364" w:type="dxa"/>
          </w:tcPr>
          <w:p w14:paraId="0C417EC2" w14:textId="77777777" w:rsidR="00AF556E" w:rsidRDefault="00CB72D5">
            <w:pPr>
              <w:spacing w:before="0"/>
            </w:pPr>
            <w:r>
              <w:t>Données de service (fichiers, documents</w:t>
            </w:r>
            <w:r w:rsidR="00D65EB1">
              <w:t>, vidéos</w:t>
            </w:r>
            <w:r>
              <w:t>)</w:t>
            </w:r>
          </w:p>
        </w:tc>
        <w:tc>
          <w:tcPr>
            <w:tcW w:w="9663" w:type="dxa"/>
            <w:gridSpan w:val="4"/>
          </w:tcPr>
          <w:p w14:paraId="47A881FD" w14:textId="77777777" w:rsidR="00AF556E" w:rsidRDefault="00CB72D5" w:rsidP="00D65EB1">
            <w:pPr>
              <w:spacing w:before="0"/>
              <w:jc w:val="left"/>
            </w:pPr>
            <w:r>
              <w:t>Transfert immédiat *</w:t>
            </w:r>
          </w:p>
        </w:tc>
      </w:tr>
      <w:tr w:rsidR="00D65EB1" w14:paraId="582DD8E6" w14:textId="77777777" w:rsidTr="005A09D5">
        <w:tc>
          <w:tcPr>
            <w:tcW w:w="5364" w:type="dxa"/>
          </w:tcPr>
          <w:p w14:paraId="6CF48FFE" w14:textId="77777777" w:rsidR="00D65EB1" w:rsidRDefault="00D65EB1">
            <w:pPr>
              <w:spacing w:before="0"/>
            </w:pPr>
            <w:r>
              <w:t xml:space="preserve">Accès à l’INTRANET </w:t>
            </w:r>
          </w:p>
        </w:tc>
        <w:tc>
          <w:tcPr>
            <w:tcW w:w="9663" w:type="dxa"/>
            <w:gridSpan w:val="4"/>
          </w:tcPr>
          <w:p w14:paraId="7D44EC65" w14:textId="77777777" w:rsidR="00D65EB1" w:rsidRDefault="00D65EB1" w:rsidP="00D65EB1">
            <w:pPr>
              <w:spacing w:before="0"/>
              <w:jc w:val="left"/>
              <w:rPr>
                <w:color w:val="00B050"/>
              </w:rPr>
            </w:pPr>
            <w:r>
              <w:t>Clôture immédiate</w:t>
            </w:r>
          </w:p>
        </w:tc>
      </w:tr>
      <w:tr w:rsidR="00AF556E" w14:paraId="3E61D7E4" w14:textId="77777777">
        <w:tc>
          <w:tcPr>
            <w:tcW w:w="5364" w:type="dxa"/>
          </w:tcPr>
          <w:p w14:paraId="71E6D348" w14:textId="77777777" w:rsidR="00AF556E" w:rsidRDefault="00CB72D5">
            <w:pPr>
              <w:spacing w:before="0"/>
            </w:pPr>
            <w:r>
              <w:t xml:space="preserve">Ligne fixe et Softphone </w:t>
            </w:r>
          </w:p>
        </w:tc>
        <w:tc>
          <w:tcPr>
            <w:tcW w:w="9663" w:type="dxa"/>
            <w:gridSpan w:val="4"/>
          </w:tcPr>
          <w:p w14:paraId="3F44684B" w14:textId="77777777" w:rsidR="00AF556E" w:rsidRDefault="00CB72D5">
            <w:pPr>
              <w:spacing w:before="0"/>
              <w:jc w:val="center"/>
            </w:pPr>
            <w:r>
              <w:t xml:space="preserve">Clôture immédiate avec effacement </w:t>
            </w:r>
            <w:proofErr w:type="gramStart"/>
            <w:r>
              <w:t>des msg</w:t>
            </w:r>
            <w:proofErr w:type="gramEnd"/>
            <w:r>
              <w:t xml:space="preserve"> en attente*</w:t>
            </w:r>
          </w:p>
        </w:tc>
      </w:tr>
      <w:tr w:rsidR="00D65EB1" w14:paraId="0E668D5B" w14:textId="77777777" w:rsidTr="00D65EB1">
        <w:trPr>
          <w:trHeight w:val="410"/>
        </w:trPr>
        <w:tc>
          <w:tcPr>
            <w:tcW w:w="5364" w:type="dxa"/>
          </w:tcPr>
          <w:p w14:paraId="4AA42D14" w14:textId="77777777" w:rsidR="00D65EB1" w:rsidRDefault="00D65EB1">
            <w:pPr>
              <w:spacing w:before="0"/>
            </w:pPr>
            <w:r>
              <w:t>Ligne mobile</w:t>
            </w:r>
          </w:p>
        </w:tc>
        <w:tc>
          <w:tcPr>
            <w:tcW w:w="6402" w:type="dxa"/>
            <w:gridSpan w:val="2"/>
          </w:tcPr>
          <w:p w14:paraId="17623DA5" w14:textId="77777777" w:rsidR="00D65EB1" w:rsidRDefault="00D65EB1">
            <w:pPr>
              <w:spacing w:before="0"/>
            </w:pPr>
            <w:r>
              <w:t xml:space="preserve">Restitution immédiate avec effacement </w:t>
            </w:r>
            <w:proofErr w:type="gramStart"/>
            <w:r>
              <w:t>des msg</w:t>
            </w:r>
            <w:proofErr w:type="gramEnd"/>
            <w:r>
              <w:t xml:space="preserve"> en attente*</w:t>
            </w:r>
          </w:p>
          <w:p w14:paraId="2EE3B391" w14:textId="77777777" w:rsidR="00D65EB1" w:rsidRDefault="00D65EB1" w:rsidP="00D65EB1">
            <w:pPr>
              <w:spacing w:before="0"/>
            </w:pPr>
          </w:p>
        </w:tc>
        <w:tc>
          <w:tcPr>
            <w:tcW w:w="3261" w:type="dxa"/>
            <w:gridSpan w:val="2"/>
          </w:tcPr>
          <w:p w14:paraId="706C863C" w14:textId="77777777" w:rsidR="00D65EB1" w:rsidRDefault="00D65EB1">
            <w:pPr>
              <w:spacing w:before="0"/>
            </w:pPr>
            <w:r>
              <w:t>Conditions étudiées au cas par cas</w:t>
            </w:r>
          </w:p>
        </w:tc>
      </w:tr>
      <w:tr w:rsidR="00D65EB1" w14:paraId="302F4874" w14:textId="77777777" w:rsidTr="00707E4D">
        <w:tc>
          <w:tcPr>
            <w:tcW w:w="5364" w:type="dxa"/>
          </w:tcPr>
          <w:p w14:paraId="0F49A2B8" w14:textId="77777777" w:rsidR="00D65EB1" w:rsidRDefault="00D65EB1" w:rsidP="00D65EB1">
            <w:pPr>
              <w:spacing w:before="0"/>
            </w:pPr>
            <w:r>
              <w:t xml:space="preserve">Matériels informatiques (ordinateur portable et accessoires fournis) </w:t>
            </w:r>
          </w:p>
        </w:tc>
        <w:tc>
          <w:tcPr>
            <w:tcW w:w="9663" w:type="dxa"/>
            <w:gridSpan w:val="4"/>
          </w:tcPr>
          <w:p w14:paraId="16F42B56" w14:textId="77777777" w:rsidR="00D65EB1" w:rsidRDefault="00D65EB1" w:rsidP="00707E4D">
            <w:pPr>
              <w:spacing w:before="0"/>
              <w:jc w:val="center"/>
            </w:pPr>
            <w:r>
              <w:t>Restitution immédiate*</w:t>
            </w:r>
          </w:p>
        </w:tc>
      </w:tr>
    </w:tbl>
    <w:p w14:paraId="20FB4530" w14:textId="77777777" w:rsidR="00D65EB1" w:rsidRDefault="00D65EB1">
      <w:pPr>
        <w:spacing w:before="0" w:after="0"/>
      </w:pPr>
    </w:p>
    <w:p w14:paraId="6299FB02" w14:textId="1A520C67" w:rsidR="00D65EB1" w:rsidRDefault="00CB72D5">
      <w:pPr>
        <w:spacing w:before="0" w:after="0"/>
      </w:pPr>
      <w:r>
        <w:t>*impérativement avec un membre du SIR</w:t>
      </w:r>
      <w:r w:rsidR="00E57B86">
        <w:t xml:space="preserve"> en coordination avec le cadre ou responsable</w:t>
      </w:r>
      <w:r>
        <w:t xml:space="preserve">     </w:t>
      </w:r>
    </w:p>
    <w:p w14:paraId="483F5AE3" w14:textId="77777777" w:rsidR="00AF556E" w:rsidRDefault="00CB72D5">
      <w:pPr>
        <w:spacing w:before="0" w:after="0"/>
      </w:pPr>
      <w:r>
        <w:t>** transfert sur demande avec un membre du SIR</w:t>
      </w:r>
    </w:p>
    <w:sectPr w:rsidR="00AF5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40" w:h="11900" w:orient="landscape"/>
      <w:pgMar w:top="1080" w:right="1440" w:bottom="4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36C0" w14:textId="77777777" w:rsidR="006604E2" w:rsidRDefault="006604E2">
      <w:pPr>
        <w:spacing w:after="0"/>
      </w:pPr>
      <w:r>
        <w:separator/>
      </w:r>
    </w:p>
  </w:endnote>
  <w:endnote w:type="continuationSeparator" w:id="0">
    <w:p w14:paraId="01EFC617" w14:textId="77777777" w:rsidR="006604E2" w:rsidRDefault="00660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8A48" w14:textId="77777777" w:rsidR="00AF556E" w:rsidRDefault="00CB72D5">
    <w:pPr>
      <w:pStyle w:val="Pieddepage"/>
    </w:pPr>
    <w:r>
      <w:rPr>
        <w:rFonts w:ascii="Trebuchet MS" w:hAnsi="Trebuchet MS"/>
        <w:b/>
        <w:noProof/>
        <w:sz w:val="16"/>
        <w:szCs w:val="16"/>
        <w:lang w:eastAsia="fr-FR"/>
      </w:rPr>
      <w:drawing>
        <wp:inline distT="0" distB="0" distL="0" distR="0" wp14:anchorId="61A822CE" wp14:editId="0A4C33A6">
          <wp:extent cx="1524000" cy="2019300"/>
          <wp:effectExtent l="0" t="0" r="0" b="0"/>
          <wp:docPr id="7" name="Image 4" descr="D:\Matériel graphique\logo\logo_msjepva_cn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Matériel graphique\logo\logo_msjepva_cnds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2400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4CA3" w14:textId="77777777" w:rsidR="00AF556E" w:rsidRDefault="00CB72D5">
    <w:pPr>
      <w:ind w:right="260"/>
      <w:rPr>
        <w:color w:val="0F243E"/>
        <w:sz w:val="26"/>
        <w:szCs w:val="26"/>
      </w:rPr>
    </w:pPr>
    <w:r>
      <w:rPr>
        <w:noProof/>
        <w:color w:val="1F497D" w:themeColor="text2"/>
        <w:sz w:val="26"/>
        <w:szCs w:val="2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660F9E" wp14:editId="6E71EF9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9730740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7027545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6" name="Zone de text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9D6C3" w14:textId="77777777" w:rsidR="00AF556E" w:rsidRDefault="00CB72D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113D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8660F9E"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29" type="#_x0000_t202" style="position:absolute;left:0;text-align:left;margin-left:0;margin-top:0;width:30.6pt;height:24.65pt;z-index:251661312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" fillcolor="white [3201]" stroked="f" strokeweight=".5pt">
              <v:textbox style="mso-fit-shape-to-text:t" inset="0,,0">
                <w:txbxContent>
                  <w:p w14:paraId="7899D6C3" w14:textId="77777777" w:rsidR="00AF556E" w:rsidRDefault="00CB72D5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113D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E8CE60" w14:textId="77777777" w:rsidR="00AF556E" w:rsidRDefault="00AF55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842A" w14:textId="77777777" w:rsidR="006604E2" w:rsidRDefault="006604E2">
      <w:pPr>
        <w:spacing w:after="0"/>
      </w:pPr>
      <w:r>
        <w:separator/>
      </w:r>
    </w:p>
  </w:footnote>
  <w:footnote w:type="continuationSeparator" w:id="0">
    <w:p w14:paraId="76F06DD3" w14:textId="77777777" w:rsidR="006604E2" w:rsidRDefault="00660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E23F" w14:textId="77777777" w:rsidR="00AF556E" w:rsidRDefault="00CB72D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67F84EC9" wp14:editId="3BF369F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2790" cy="290639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5812790" cy="29063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949FF" w14:textId="77777777" w:rsidR="00AF556E" w:rsidRDefault="00CB72D5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67F84EC9" id="Rectangle 4" o:spid="_x0000_s1026" style="position:absolute;left:0;text-align:left;margin-left:0;margin-top:0;width:457.7pt;height:228.85pt;rotation:-45;z-index:-25164492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" o:allowincell="f" filled="f" stroked="f">
              <v:textbox inset="0,0,0,0">
                <w:txbxContent>
                  <w:p w14:paraId="51D949FF" w14:textId="77777777" w:rsidR="00AF556E" w:rsidRDefault="00CB72D5">
                    <w:pPr>
                      <w:jc w:val="center"/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E1E6" w14:textId="77777777" w:rsidR="00AF556E" w:rsidRDefault="00CB72D5">
    <w:pPr>
      <w:pStyle w:val="En-tte"/>
      <w:tabs>
        <w:tab w:val="clear" w:pos="4536"/>
        <w:tab w:val="right" w:pos="8128"/>
      </w:tabs>
      <w:ind w:left="2127" w:right="174"/>
      <w:jc w:val="center"/>
      <w:rPr>
        <w:rFonts w:asciiTheme="majorHAnsi" w:hAnsiTheme="majorHAnsi" w:cs="Arial"/>
        <w:b/>
        <w:bCs/>
        <w:sz w:val="32"/>
        <w:szCs w:val="32"/>
      </w:rPr>
    </w:pPr>
    <w:r>
      <w:rPr>
        <w:rFonts w:asciiTheme="majorHAnsi" w:hAnsiTheme="majorHAnsi" w:cs="Arial"/>
        <w:b/>
        <w:bCs/>
        <w:noProof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435B0C8" wp14:editId="1ACBA008">
              <wp:simplePos x="0" y="0"/>
              <wp:positionH relativeFrom="column">
                <wp:posOffset>-335280</wp:posOffset>
              </wp:positionH>
              <wp:positionV relativeFrom="paragraph">
                <wp:posOffset>-235585</wp:posOffset>
              </wp:positionV>
              <wp:extent cx="2374265" cy="1403985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80E81" w14:textId="77777777" w:rsidR="00AF556E" w:rsidRDefault="00CB72D5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B7900EE" wp14:editId="4C257E4E">
                                <wp:extent cx="1543050" cy="618012"/>
                                <wp:effectExtent l="0" t="0" r="0" b="0"/>
                                <wp:docPr id="2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creps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843" cy="6183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35B0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26.4pt;margin-top:-18.5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gsOxSd8AAAALAQAADwAAAAAAAAAAAAAAAABtBAAAZHJzL2Rvd25yZXYueG1sUEsFBgAAAAAE&#10;AAQA8wAAAHkFAAAAAA==&#10;" filled="f" stroked="f">
              <v:textbox style="mso-fit-shape-to-text:t">
                <w:txbxContent>
                  <w:p w14:paraId="3A680E81" w14:textId="77777777" w:rsidR="00AF556E" w:rsidRDefault="00CB72D5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B7900EE" wp14:editId="4C257E4E">
                          <wp:extent cx="1543050" cy="618012"/>
                          <wp:effectExtent l="0" t="0" r="0" b="0"/>
                          <wp:docPr id="2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creps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543843" cy="6183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10C70F4D" wp14:editId="3FA2BFE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2790" cy="290639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5812790" cy="29063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93CBC" w14:textId="77777777" w:rsidR="00AF556E" w:rsidRDefault="00CB72D5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70F4D" id="Rectangle 3" o:spid="_x0000_s1028" style="position:absolute;left:0;text-align:left;margin-left:0;margin-top:0;width:457.7pt;height:228.85pt;rotation:-45;z-index:-25164595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" o:allowincell="f" filled="f" stroked="f">
              <v:textbox inset="0,0,0,0">
                <w:txbxContent>
                  <w:p w14:paraId="5CE93CBC" w14:textId="77777777" w:rsidR="00AF556E" w:rsidRDefault="00CB72D5">
                    <w:pPr>
                      <w:jc w:val="center"/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Theme="majorHAnsi" w:hAnsiTheme="majorHAnsi" w:cs="Arial"/>
        <w:b/>
        <w:bCs/>
        <w:sz w:val="32"/>
        <w:szCs w:val="32"/>
      </w:rPr>
      <w:t>CREPS Provence-Alpes-Côte d’Azur</w:t>
    </w:r>
  </w:p>
  <w:p w14:paraId="647AF644" w14:textId="77777777" w:rsidR="00AF556E" w:rsidRDefault="00CB72D5">
    <w:pPr>
      <w:pStyle w:val="En-tte"/>
      <w:tabs>
        <w:tab w:val="clear" w:pos="4536"/>
        <w:tab w:val="right" w:pos="8128"/>
      </w:tabs>
      <w:ind w:left="2127" w:right="174"/>
      <w:jc w:val="center"/>
      <w:rPr>
        <w:rFonts w:asciiTheme="majorHAnsi" w:hAnsiTheme="majorHAnsi" w:cs="Arial"/>
        <w:bCs/>
        <w:i/>
      </w:rPr>
    </w:pPr>
    <w:r>
      <w:rPr>
        <w:rFonts w:asciiTheme="majorHAnsi" w:hAnsiTheme="majorHAnsi" w:cs="Arial"/>
        <w:bCs/>
        <w:i/>
      </w:rPr>
      <w:t>Passion sportive, Excellence éducative !</w:t>
    </w:r>
  </w:p>
  <w:p w14:paraId="5C467401" w14:textId="77777777" w:rsidR="00AF556E" w:rsidRDefault="00AF556E">
    <w:pPr>
      <w:pStyle w:val="En-tte"/>
      <w:tabs>
        <w:tab w:val="clear" w:pos="4536"/>
        <w:tab w:val="right" w:pos="8128"/>
      </w:tabs>
      <w:ind w:right="17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FF0C" w14:textId="77777777" w:rsidR="00AF556E" w:rsidRDefault="00CB72D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24019A33" wp14:editId="6C8553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2790" cy="290639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5812790" cy="29063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B33C7" w14:textId="77777777" w:rsidR="00AF556E" w:rsidRDefault="00CB72D5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24019A33" id="Rectangle 5" o:spid="_x0000_s1030" style="position:absolute;left:0;text-align:left;margin-left:0;margin-top:0;width:457.7pt;height:228.85pt;rotation:-45;z-index:-25164390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" o:allowincell="f" filled="f" stroked="f">
              <v:textbox inset="0,0,0,0">
                <w:txbxContent>
                  <w:p w14:paraId="2B8B33C7" w14:textId="77777777" w:rsidR="00AF556E" w:rsidRDefault="00CB72D5">
                    <w:pPr>
                      <w:jc w:val="center"/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3FE"/>
    <w:multiLevelType w:val="hybridMultilevel"/>
    <w:tmpl w:val="8D265456"/>
    <w:lvl w:ilvl="0" w:tplc="E5020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4DA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E1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41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A09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F45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EB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2C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963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6E3D"/>
    <w:multiLevelType w:val="hybridMultilevel"/>
    <w:tmpl w:val="B9D25D60"/>
    <w:lvl w:ilvl="0" w:tplc="BE5439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E562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CF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6A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267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A1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E2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CE2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87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1DC8"/>
    <w:multiLevelType w:val="hybridMultilevel"/>
    <w:tmpl w:val="7DD0282A"/>
    <w:lvl w:ilvl="0" w:tplc="200826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BFC71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0D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E9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21D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88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48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606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69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39EF"/>
    <w:multiLevelType w:val="hybridMultilevel"/>
    <w:tmpl w:val="7CD21B3A"/>
    <w:lvl w:ilvl="0" w:tplc="07685C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7045A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02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A2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2BB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0D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02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CB8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A8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3E84"/>
    <w:multiLevelType w:val="hybridMultilevel"/>
    <w:tmpl w:val="123A7AC6"/>
    <w:lvl w:ilvl="0" w:tplc="6AE8B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4B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CF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A9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C35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6CD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E9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630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EB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1C61"/>
    <w:multiLevelType w:val="hybridMultilevel"/>
    <w:tmpl w:val="CF907218"/>
    <w:lvl w:ilvl="0" w:tplc="A08ED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E02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04C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2B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CD8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A6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A5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80B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CB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358D8"/>
    <w:multiLevelType w:val="hybridMultilevel"/>
    <w:tmpl w:val="23CC9970"/>
    <w:lvl w:ilvl="0" w:tplc="06AEA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CC1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CF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41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2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84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AB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802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AA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632D8"/>
    <w:multiLevelType w:val="hybridMultilevel"/>
    <w:tmpl w:val="51B2918C"/>
    <w:numStyleLink w:val="StyleAvecpuces"/>
  </w:abstractNum>
  <w:abstractNum w:abstractNumId="8" w15:restartNumberingAfterBreak="0">
    <w:nsid w:val="467E0133"/>
    <w:multiLevelType w:val="hybridMultilevel"/>
    <w:tmpl w:val="4848769C"/>
    <w:lvl w:ilvl="0" w:tplc="D0B2EC3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A621D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9C31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A8AF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826F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6AFE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B80A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1234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24CE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C453D78"/>
    <w:multiLevelType w:val="hybridMultilevel"/>
    <w:tmpl w:val="D0108E26"/>
    <w:lvl w:ilvl="0" w:tplc="C7BCFC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FA430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8E4CB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FBA78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FE01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20B2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946FD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EBAB3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EEED2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522E5D"/>
    <w:multiLevelType w:val="hybridMultilevel"/>
    <w:tmpl w:val="51B2918C"/>
    <w:numStyleLink w:val="StyleAvecpuces"/>
  </w:abstractNum>
  <w:abstractNum w:abstractNumId="11" w15:restartNumberingAfterBreak="0">
    <w:nsid w:val="4E6E206A"/>
    <w:multiLevelType w:val="hybridMultilevel"/>
    <w:tmpl w:val="51B2918C"/>
    <w:styleLink w:val="StyleAvecpuces"/>
    <w:lvl w:ilvl="0" w:tplc="3E5CA72E">
      <w:start w:val="13"/>
      <w:numFmt w:val="bullet"/>
      <w:pStyle w:val="StyleAvecpuces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32613A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B8E6D33C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AAAB1D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F3E163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B74DAF0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F6CCD8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65076B2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7F8727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3633F28"/>
    <w:multiLevelType w:val="hybridMultilevel"/>
    <w:tmpl w:val="40B011F0"/>
    <w:lvl w:ilvl="0" w:tplc="8C66BD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234C2D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D4ED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D149BA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A86CB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A3CD23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57A382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48BF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10D8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1D5C95"/>
    <w:multiLevelType w:val="hybridMultilevel"/>
    <w:tmpl w:val="51B2918C"/>
    <w:numStyleLink w:val="StyleAvecpuces"/>
  </w:abstractNum>
  <w:abstractNum w:abstractNumId="14" w15:restartNumberingAfterBreak="0">
    <w:nsid w:val="622B589C"/>
    <w:multiLevelType w:val="hybridMultilevel"/>
    <w:tmpl w:val="4AAC2236"/>
    <w:lvl w:ilvl="0" w:tplc="F2843BA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FC8C4F5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DE3A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BC15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C2D3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718D1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4414E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76B7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C074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EF7DBC"/>
    <w:multiLevelType w:val="hybridMultilevel"/>
    <w:tmpl w:val="B5167D10"/>
    <w:lvl w:ilvl="0" w:tplc="59E2CE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D9EB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C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6E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E2E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A6B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87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AE2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04B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7360E"/>
    <w:multiLevelType w:val="hybridMultilevel"/>
    <w:tmpl w:val="51B2918C"/>
    <w:numStyleLink w:val="StyleAvecpuces"/>
  </w:abstractNum>
  <w:abstractNum w:abstractNumId="17" w15:restartNumberingAfterBreak="0">
    <w:nsid w:val="7857738F"/>
    <w:multiLevelType w:val="hybridMultilevel"/>
    <w:tmpl w:val="0D4452DE"/>
    <w:lvl w:ilvl="0" w:tplc="A056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E08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78B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85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2F4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A85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CF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66F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C7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11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4"/>
  </w:num>
  <w:num w:numId="16">
    <w:abstractNumId w:val="3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56E"/>
    <w:rsid w:val="00113D92"/>
    <w:rsid w:val="006604E2"/>
    <w:rsid w:val="00AF556E"/>
    <w:rsid w:val="00B6486B"/>
    <w:rsid w:val="00CB72D5"/>
    <w:rsid w:val="00D438EA"/>
    <w:rsid w:val="00D65EB1"/>
    <w:rsid w:val="00E57B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2F15"/>
  <w15:docId w15:val="{2CB2CD60-6145-4D68-9633-60583657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120"/>
      <w:outlineLvl w:val="0"/>
    </w:pPr>
    <w:rPr>
      <w:rFonts w:eastAsia="Times New Roman" w:cs="Times New Roman"/>
      <w:b/>
      <w:sz w:val="4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95026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widowControl w:val="0"/>
      <w:spacing w:before="200" w:after="0"/>
      <w:ind w:left="709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  <w:lang w:eastAsia="zh-CN" w:bidi="hi-IN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Pr>
      <w:rFonts w:ascii="Calibri" w:eastAsia="Times New Roman" w:hAnsi="Calibri" w:cs="Times New Roman"/>
      <w:b/>
      <w:sz w:val="4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E95026"/>
      <w:sz w:val="26"/>
      <w:szCs w:val="2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uces2">
    <w:name w:val="List Bullet 2"/>
    <w:basedOn w:val="Normal"/>
    <w:pPr>
      <w:numPr>
        <w:numId w:val="4"/>
      </w:numPr>
      <w:spacing w:before="0" w:after="0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Pr>
      <w:rFonts w:ascii="Calibri" w:hAnsi="Calibri"/>
    </w:rPr>
  </w:style>
  <w:style w:type="paragraph" w:styleId="Retraitcorpset1relig">
    <w:name w:val="Body Text First Indent 2"/>
    <w:basedOn w:val="Retraitcorpsdetexte"/>
    <w:link w:val="Retraitcorpset1religCar"/>
    <w:pPr>
      <w:spacing w:before="0"/>
      <w:ind w:firstLine="210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Retraitcorpset1religCar">
    <w:name w:val="Retrait corps et 1re lig. Car"/>
    <w:basedOn w:val="RetraitcorpsdetexteCar"/>
    <w:link w:val="Retraitcorpset1relig"/>
    <w:rPr>
      <w:rFonts w:ascii="Arial" w:eastAsia="Times New Roman" w:hAnsi="Arial" w:cs="Times New Roman"/>
      <w:sz w:val="20"/>
      <w:szCs w:val="20"/>
      <w:lang w:eastAsia="fr-FR"/>
    </w:rPr>
  </w:style>
  <w:style w:type="numbering" w:customStyle="1" w:styleId="StyleAvecpuces">
    <w:name w:val="Style Avec puces"/>
    <w:basedOn w:val="Aucuneliste"/>
    <w:pPr>
      <w:numPr>
        <w:numId w:val="5"/>
      </w:numPr>
    </w:pPr>
  </w:style>
  <w:style w:type="character" w:customStyle="1" w:styleId="ng-binding">
    <w:name w:val="ng-binding"/>
    <w:basedOn w:val="Policepardfaut"/>
  </w:style>
  <w:style w:type="character" w:customStyle="1" w:styleId="label">
    <w:name w:val="label"/>
    <w:basedOn w:val="Policepardfaut"/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="Mangal"/>
      <w:b/>
      <w:bCs/>
      <w:color w:val="4F81BD" w:themeColor="accent1"/>
      <w:szCs w:val="21"/>
      <w:lang w:eastAsia="zh-CN" w:bidi="hi-IN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2C21AAE-B6C4-441E-9A15-BAD72F641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PRN</dc:creator>
  <cp:lastModifiedBy>Jean-Marie MICHELOZZI</cp:lastModifiedBy>
  <cp:revision>15</cp:revision>
  <dcterms:created xsi:type="dcterms:W3CDTF">2022-06-20T14:58:00Z</dcterms:created>
  <dcterms:modified xsi:type="dcterms:W3CDTF">2023-06-23T14:19:00Z</dcterms:modified>
</cp:coreProperties>
</file>